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768F" w14:textId="77777777" w:rsidR="000B190E" w:rsidRDefault="00BF392D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4FEECA" wp14:editId="5F8894EC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5C5FDE6" wp14:editId="67AA2410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2471" w14:textId="77777777" w:rsidR="000B190E" w:rsidRDefault="000B190E">
      <w:pPr>
        <w:pStyle w:val="BodyText"/>
        <w:spacing w:before="192"/>
        <w:rPr>
          <w:rFonts w:ascii="Times New Roman"/>
        </w:rPr>
      </w:pPr>
    </w:p>
    <w:p w14:paraId="414DCA62" w14:textId="77777777" w:rsidR="000B190E" w:rsidRDefault="00BF392D">
      <w:pPr>
        <w:pStyle w:val="BodyText"/>
        <w:spacing w:before="1"/>
        <w:ind w:left="131" w:right="154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6059E871" w14:textId="77777777" w:rsidR="000B190E" w:rsidRDefault="00BF392D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366CE8" wp14:editId="13FCB3C3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B435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Keiwan</w:t>
      </w:r>
      <w:r>
        <w:rPr>
          <w:spacing w:val="-13"/>
          <w:position w:val="9"/>
          <w:sz w:val="20"/>
        </w:rPr>
        <w:t xml:space="preserve"> </w:t>
      </w:r>
      <w:r>
        <w:rPr>
          <w:spacing w:val="-4"/>
          <w:position w:val="9"/>
          <w:sz w:val="20"/>
        </w:rPr>
        <w:t>Wind</w:t>
      </w:r>
    </w:p>
    <w:p w14:paraId="743724E5" w14:textId="77777777" w:rsidR="000B190E" w:rsidRDefault="000B190E">
      <w:pPr>
        <w:pStyle w:val="BodyText"/>
      </w:pPr>
    </w:p>
    <w:p w14:paraId="028F49F9" w14:textId="77777777" w:rsidR="000B190E" w:rsidRDefault="000B190E">
      <w:pPr>
        <w:pStyle w:val="BodyText"/>
        <w:spacing w:before="34"/>
      </w:pPr>
    </w:p>
    <w:p w14:paraId="4E1594C5" w14:textId="77777777" w:rsidR="000B190E" w:rsidRDefault="00BF392D">
      <w:pPr>
        <w:pStyle w:val="BodyText"/>
        <w:spacing w:before="1"/>
        <w:ind w:left="144" w:right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 wp14:anchorId="6088EB26" wp14:editId="7FB1EA31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F3D4" id="Graphic 4" o:spid="_x0000_s1026" style="position:absolute;margin-left:41.7pt;margin-top:-3.65pt;width:528.6pt;height:540.75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As an Assistant Professor at the DeGroote School of Business, I am eager to contribute to the Dean's Advisory Council,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blend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connections</w:t>
      </w:r>
      <w:r>
        <w:rPr>
          <w:spacing w:val="-3"/>
        </w:rPr>
        <w:t xml:space="preserve"> </w:t>
      </w:r>
      <w:r>
        <w:t>between academia and the community.</w:t>
      </w:r>
    </w:p>
    <w:p w14:paraId="2CF93611" w14:textId="77777777" w:rsidR="000B190E" w:rsidRDefault="000B190E">
      <w:pPr>
        <w:pStyle w:val="BodyText"/>
        <w:spacing w:before="4"/>
      </w:pPr>
    </w:p>
    <w:p w14:paraId="6F9BF540" w14:textId="77777777" w:rsidR="000B190E" w:rsidRDefault="00BF392D">
      <w:pPr>
        <w:pStyle w:val="BodyText"/>
        <w:spacing w:before="1"/>
        <w:ind w:left="144" w:right="154"/>
      </w:pPr>
      <w:r>
        <w:t>With a PhD from the Dalla Lana School of Public Health at the University of Toronto, an M.Sc. in eHealth from McMaster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B.Eng.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rooted in aligning education with practical, impactful applications. At DeGroote, I teach courses on AI in business, digital transformation, data mining, and data analytics in health—areas closely aligned with the School's strategic emphases on digital transformation, entrepreneurship, health innovation, and sustainability.</w:t>
      </w:r>
    </w:p>
    <w:p w14:paraId="4D1C989A" w14:textId="77777777" w:rsidR="000B190E" w:rsidRDefault="000B190E">
      <w:pPr>
        <w:pStyle w:val="BodyText"/>
        <w:spacing w:before="7"/>
      </w:pPr>
    </w:p>
    <w:p w14:paraId="5D172BA1" w14:textId="77777777" w:rsidR="000B190E" w:rsidRDefault="00BF392D">
      <w:pPr>
        <w:pStyle w:val="BodyText"/>
        <w:ind w:left="144" w:right="154"/>
      </w:pPr>
      <w:r>
        <w:t>My primary focus is on preparing students for a rapidly evolving technological and societal landscape. I am deeply committed to fostering an inclusive and diverse learning environment where students from all backgrounds can thrive, 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University's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Learning.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 inspire students to become innovative leaders and lifelong learners, equipped with the skills to excel in a digital future.</w:t>
      </w:r>
    </w:p>
    <w:p w14:paraId="5CF1979A" w14:textId="77777777" w:rsidR="000B190E" w:rsidRDefault="000B190E">
      <w:pPr>
        <w:pStyle w:val="BodyText"/>
        <w:spacing w:before="6"/>
      </w:pPr>
    </w:p>
    <w:p w14:paraId="3B51E02A" w14:textId="77777777" w:rsidR="000B190E" w:rsidRDefault="00BF392D">
      <w:pPr>
        <w:pStyle w:val="BodyText"/>
        <w:ind w:left="144" w:right="154"/>
      </w:pPr>
      <w:r>
        <w:t>My research explores the impact of technological advancements on students' mental health and future employment, providing</w:t>
      </w:r>
      <w:r>
        <w:rPr>
          <w:spacing w:val="-3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evolving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workforce.</w:t>
      </w:r>
      <w:r>
        <w:rPr>
          <w:spacing w:val="-3"/>
        </w:rPr>
        <w:t xml:space="preserve"> </w:t>
      </w:r>
      <w:r>
        <w:t>Leveraging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findings,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aim to strengthen the relationship between the School and the local community, contributing to Hamilton's economic revitalization and fostering mutually beneficial academic-business collaborations.</w:t>
      </w:r>
    </w:p>
    <w:p w14:paraId="4F117057" w14:textId="77777777" w:rsidR="000B190E" w:rsidRDefault="000B190E">
      <w:pPr>
        <w:pStyle w:val="BodyText"/>
        <w:spacing w:before="6"/>
      </w:pPr>
    </w:p>
    <w:p w14:paraId="6B0FA593" w14:textId="77777777" w:rsidR="000B190E" w:rsidRDefault="00BF392D">
      <w:pPr>
        <w:pStyle w:val="BodyText"/>
        <w:ind w:left="144" w:right="281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Dean's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forward-thinking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shaping</w:t>
      </w:r>
      <w:r>
        <w:rPr>
          <w:spacing w:val="-3"/>
        </w:rPr>
        <w:t xml:space="preserve"> </w:t>
      </w:r>
      <w:r>
        <w:t>the strategic direction of the DeGroote School of Business. Together, we can create an innovative, inclusive, and community-focused educational environment that prepares students to lead and excel in a dynamic global economy.</w:t>
      </w:r>
    </w:p>
    <w:sectPr w:rsidR="000B190E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jKFF/SR9zaGSd4nK+Ui4KKXxYPtLxiaezCOKkFH2ln+zXT+OP1nQfTVxA8Cop5sp5Hv7lXADjyE22hwoHPUg==" w:salt="b/3tha2ScEBD7/c2iPVve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90E"/>
    <w:rsid w:val="000B190E"/>
    <w:rsid w:val="00AE19CE"/>
    <w:rsid w:val="00B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CD79B"/>
  <w15:docId w15:val="{8179EB67-CE17-41A0-B439-FB09A95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8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2025-01-30T15:29:00Z</dcterms:created>
  <dcterms:modified xsi:type="dcterms:W3CDTF">2025-01-30T15:29:00Z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