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40CAE" w14:textId="77777777" w:rsidR="00FE2A95" w:rsidRDefault="00147C24">
      <w:pPr>
        <w:pStyle w:val="BodyText"/>
        <w:ind w:left="-157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C1E7AF6" wp14:editId="285FF74D">
            <wp:simplePos x="0" y="0"/>
            <wp:positionH relativeFrom="page">
              <wp:posOffset>341856</wp:posOffset>
            </wp:positionH>
            <wp:positionV relativeFrom="page">
              <wp:posOffset>9357870</wp:posOffset>
            </wp:positionV>
            <wp:extent cx="7079313" cy="3369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9313" cy="33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 wp14:anchorId="049F06D7" wp14:editId="63D60C9E">
            <wp:extent cx="2590716" cy="4693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16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76153" w14:textId="77777777" w:rsidR="00FE2A95" w:rsidRDefault="00FE2A95">
      <w:pPr>
        <w:pStyle w:val="BodyText"/>
        <w:spacing w:before="192"/>
        <w:rPr>
          <w:rFonts w:ascii="Times New Roman"/>
        </w:rPr>
      </w:pPr>
    </w:p>
    <w:p w14:paraId="169D9F92" w14:textId="77777777" w:rsidR="00FE2A95" w:rsidRDefault="00147C24">
      <w:pPr>
        <w:pStyle w:val="BodyText"/>
        <w:spacing w:before="1"/>
        <w:ind w:left="131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(approximately</w:t>
      </w:r>
      <w:r>
        <w:rPr>
          <w:spacing w:val="-2"/>
        </w:rPr>
        <w:t xml:space="preserve"> </w:t>
      </w:r>
      <w:proofErr w:type="gramStart"/>
      <w:r>
        <w:t>300-words</w:t>
      </w:r>
      <w:proofErr w:type="gramEnd"/>
      <w:r>
        <w:t>)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helpful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electorate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selection. This page will be posted to the University Secretariat website exactly as submitted by the nominee; do not submit personal information on this page (i.e., address, telephone number, e-mail address, photograph, etc.). Please limit your statement to this page only.</w:t>
      </w:r>
    </w:p>
    <w:p w14:paraId="37FF659A" w14:textId="77777777" w:rsidR="00FE2A95" w:rsidRDefault="00FE2A95">
      <w:pPr>
        <w:pStyle w:val="BodyText"/>
      </w:pPr>
    </w:p>
    <w:p w14:paraId="5BE99C4F" w14:textId="64A633DE" w:rsidR="00FE2A95" w:rsidRPr="00944A07" w:rsidRDefault="00147C24">
      <w:pPr>
        <w:pStyle w:val="Title"/>
        <w:tabs>
          <w:tab w:val="left" w:pos="10516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1141CC0" wp14:editId="678EBCD8">
                <wp:simplePos x="0" y="0"/>
                <wp:positionH relativeFrom="column">
                  <wp:posOffset>37465</wp:posOffset>
                </wp:positionH>
                <wp:positionV relativeFrom="paragraph">
                  <wp:posOffset>338455</wp:posOffset>
                </wp:positionV>
                <wp:extent cx="6810375" cy="70770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707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F141E" w14:textId="29CA3AB9" w:rsidR="00627583" w:rsidRDefault="00627583" w:rsidP="00627583">
                            <w:r>
                              <w:t xml:space="preserve">I am a </w:t>
                            </w:r>
                            <w:proofErr w:type="gramStart"/>
                            <w:r>
                              <w:t>Professor</w:t>
                            </w:r>
                            <w:proofErr w:type="gramEnd"/>
                            <w:r>
                              <w:t xml:space="preserve"> holding the title of Distinguished University Professor in the Department of Kinesiology and have been affiliated with McMaster since 1998. I have served on the tenure and promotion committees for my </w:t>
                            </w:r>
                            <w:proofErr w:type="gramStart"/>
                            <w:r>
                              <w:t>Department</w:t>
                            </w:r>
                            <w:proofErr w:type="gramEnd"/>
                            <w:r>
                              <w:t xml:space="preserve"> several times and for the Faculty of Science. I have held administrative positions at the University related to Graduate Studies (Departmental), Research (Departmental), and Direction of the Physical Activity Centre of Excellence (PACE). I have informally advised several early-career Faculty members in Kinesiology. I am active in the supervision of undergraduates (over 500 since my hiring), </w:t>
                            </w:r>
                            <w:proofErr w:type="gramStart"/>
                            <w:r>
                              <w:t>Masters</w:t>
                            </w:r>
                            <w:proofErr w:type="gramEnd"/>
                            <w:r>
                              <w:t xml:space="preserve"> students (19 supervised to completion), PhD students (19 supervised to completion), and Postdoctoral Fellows (16 supervised). I have been </w:t>
                            </w:r>
                            <w:proofErr w:type="spellStart"/>
                            <w:r>
                              <w:t>honoured</w:t>
                            </w:r>
                            <w:proofErr w:type="spellEnd"/>
                            <w:r>
                              <w:t xml:space="preserve"> with five nominations and received two awards for teaching at McMaster. I was also </w:t>
                            </w:r>
                            <w:proofErr w:type="spellStart"/>
                            <w:r>
                              <w:t>honoured</w:t>
                            </w:r>
                            <w:proofErr w:type="spellEnd"/>
                            <w:r>
                              <w:t xml:space="preserve"> to receive mentorship awards for graduate supervision both from McMaster (Faculty of Science) and my parent society (Canadian Society for Exercise Physiology). I hold funding from NSERC and CIHR and several industry sources. </w:t>
                            </w:r>
                          </w:p>
                          <w:p w14:paraId="03B02CD9" w14:textId="77777777" w:rsidR="00627583" w:rsidRDefault="00627583" w:rsidP="00627583"/>
                          <w:p w14:paraId="16485BD9" w14:textId="55F3C3ED" w:rsidR="00627583" w:rsidRDefault="00627583" w:rsidP="00627583">
                            <w:r>
                              <w:t>I am a fellow of the American College of Sports Medicine and the Canadian Academy of Health Sciences.</w:t>
                            </w:r>
                          </w:p>
                          <w:p w14:paraId="70F84090" w14:textId="77777777" w:rsidR="00627583" w:rsidRDefault="00627583" w:rsidP="00627583">
                            <w:r>
                              <w:t xml:space="preserve">I have served on grant review panels for NSERC (project and scholarship committees), CIHR (multiple committees), the US NIH, UK MRC and BBSRC. I am asked to review between 4-6 dossiers from international applicants from </w:t>
                            </w:r>
                            <w:proofErr w:type="gramStart"/>
                            <w:r>
                              <w:t>Universities</w:t>
                            </w:r>
                            <w:proofErr w:type="gramEnd"/>
                            <w:r>
                              <w:t xml:space="preserve"> around the globe who are seeking tenure and/or promotion. </w:t>
                            </w:r>
                          </w:p>
                          <w:p w14:paraId="7B9EA11E" w14:textId="77777777" w:rsidR="00627583" w:rsidRDefault="00627583" w:rsidP="00627583"/>
                          <w:p w14:paraId="52A13AC8" w14:textId="77777777" w:rsidR="00627583" w:rsidRDefault="00627583" w:rsidP="00627583">
                            <w:r>
                              <w:t xml:space="preserve">Our research work is focused on </w:t>
                            </w:r>
                            <w:r w:rsidRPr="00F26F57">
                              <w:t xml:space="preserve">muscle health interventions, particularly for aging populations. </w:t>
                            </w:r>
                            <w:r>
                              <w:t xml:space="preserve">Our </w:t>
                            </w:r>
                            <w:r w:rsidRPr="00F26F57">
                              <w:t>work not only advances scientific knowledge but also informs public health strategies for promoting healthy aging</w:t>
                            </w:r>
                            <w:r>
                              <w:t xml:space="preserve"> from basic biology to applied research</w:t>
                            </w:r>
                            <w:r w:rsidRPr="00F26F57"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06FA2301" w14:textId="77777777" w:rsidR="00627583" w:rsidRDefault="00627583" w:rsidP="00627583"/>
                          <w:p w14:paraId="7ED1CA82" w14:textId="0E58FD4D" w:rsidR="00627583" w:rsidRDefault="00627583" w:rsidP="00627583">
                            <w:r>
                              <w:t>Given my previous experience and past activities as a reviewer and mentor, I believe I can be an effective and fair representative on the Faculty of Science’s Tenure and Promotion Committee.</w:t>
                            </w:r>
                          </w:p>
                          <w:p w14:paraId="0AE9DD67" w14:textId="27A00085" w:rsidR="00147C24" w:rsidRDefault="00147C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41C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95pt;margin-top:26.65pt;width:536.25pt;height:557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">
                <v:textbox>
                  <w:txbxContent>
                    <w:p w14:paraId="733F141E" w14:textId="29CA3AB9" w:rsidR="00627583" w:rsidRDefault="00627583" w:rsidP="00627583">
                      <w:r>
                        <w:t xml:space="preserve">I am a </w:t>
                      </w:r>
                      <w:proofErr w:type="gramStart"/>
                      <w:r>
                        <w:t>Professor</w:t>
                      </w:r>
                      <w:proofErr w:type="gramEnd"/>
                      <w:r>
                        <w:t xml:space="preserve"> holding the title of Distinguished University Professor in the Department of Kinesiology and have been affiliated with McMaster since 1998. I have served on the tenure and promotion committees for my </w:t>
                      </w:r>
                      <w:proofErr w:type="gramStart"/>
                      <w:r>
                        <w:t>Department</w:t>
                      </w:r>
                      <w:proofErr w:type="gramEnd"/>
                      <w:r>
                        <w:t xml:space="preserve"> several times and for the Faculty of Science. I have held administrative positions at the University related to Graduate Studies (Departmental), Research (Departmental), and Direction of the Physical Activity Centre of Excellence (PACE). I have informally advised several early-career Faculty members in Kinesiology. I am active in the supervision of undergraduates (over 500 since my hiring), </w:t>
                      </w:r>
                      <w:proofErr w:type="gramStart"/>
                      <w:r>
                        <w:t>Masters</w:t>
                      </w:r>
                      <w:proofErr w:type="gramEnd"/>
                      <w:r>
                        <w:t xml:space="preserve"> students (19 supervised to completion), PhD students (19 supervised to completion), and Postdoctoral Fellows (16 supervised). I have been </w:t>
                      </w:r>
                      <w:proofErr w:type="spellStart"/>
                      <w:r>
                        <w:t>honoured</w:t>
                      </w:r>
                      <w:proofErr w:type="spellEnd"/>
                      <w:r>
                        <w:t xml:space="preserve"> with five nominations and received two awards for teaching at McMaster. I was also </w:t>
                      </w:r>
                      <w:proofErr w:type="spellStart"/>
                      <w:r>
                        <w:t>honoured</w:t>
                      </w:r>
                      <w:proofErr w:type="spellEnd"/>
                      <w:r>
                        <w:t xml:space="preserve"> to receive mentorship awards for graduate supervision both from McMaster (Faculty of Science) and my parent society (Canadian Society for Exercise Physiology). I hold funding from NSERC and CIHR and several industry sources. </w:t>
                      </w:r>
                    </w:p>
                    <w:p w14:paraId="03B02CD9" w14:textId="77777777" w:rsidR="00627583" w:rsidRDefault="00627583" w:rsidP="00627583"/>
                    <w:p w14:paraId="16485BD9" w14:textId="55F3C3ED" w:rsidR="00627583" w:rsidRDefault="00627583" w:rsidP="00627583">
                      <w:r>
                        <w:t>I am a fellow of the American College of Sports Medicine and the Canadian Academy of Health Sciences.</w:t>
                      </w:r>
                    </w:p>
                    <w:p w14:paraId="70F84090" w14:textId="77777777" w:rsidR="00627583" w:rsidRDefault="00627583" w:rsidP="00627583">
                      <w:r>
                        <w:t xml:space="preserve">I have served on grant review panels for NSERC (project and scholarship committees), CIHR (multiple committees), the US NIH, UK MRC and BBSRC. I am asked to review between 4-6 dossiers from international applicants from </w:t>
                      </w:r>
                      <w:proofErr w:type="gramStart"/>
                      <w:r>
                        <w:t>Universities</w:t>
                      </w:r>
                      <w:proofErr w:type="gramEnd"/>
                      <w:r>
                        <w:t xml:space="preserve"> around the globe who are seeking tenure and/or promotion. </w:t>
                      </w:r>
                    </w:p>
                    <w:p w14:paraId="7B9EA11E" w14:textId="77777777" w:rsidR="00627583" w:rsidRDefault="00627583" w:rsidP="00627583"/>
                    <w:p w14:paraId="52A13AC8" w14:textId="77777777" w:rsidR="00627583" w:rsidRDefault="00627583" w:rsidP="00627583">
                      <w:r>
                        <w:t xml:space="preserve">Our research work is focused on </w:t>
                      </w:r>
                      <w:r w:rsidRPr="00F26F57">
                        <w:t xml:space="preserve">muscle health interventions, particularly for aging populations. </w:t>
                      </w:r>
                      <w:r>
                        <w:t xml:space="preserve">Our </w:t>
                      </w:r>
                      <w:r w:rsidRPr="00F26F57">
                        <w:t>work not only advances scientific knowledge but also informs public health strategies for promoting healthy aging</w:t>
                      </w:r>
                      <w:r>
                        <w:t xml:space="preserve"> from basic biology to applied research</w:t>
                      </w:r>
                      <w:r w:rsidRPr="00F26F57">
                        <w:t>.</w:t>
                      </w:r>
                      <w:r>
                        <w:t xml:space="preserve"> </w:t>
                      </w:r>
                    </w:p>
                    <w:p w14:paraId="06FA2301" w14:textId="77777777" w:rsidR="00627583" w:rsidRDefault="00627583" w:rsidP="00627583"/>
                    <w:p w14:paraId="7ED1CA82" w14:textId="0E58FD4D" w:rsidR="00627583" w:rsidRDefault="00627583" w:rsidP="00627583">
                      <w:r>
                        <w:t>Given my previous experience and past activities as a reviewer and mentor, I believe I can be an effective and fair representative on the Faculty of Science’s Tenure and Promotion Committee.</w:t>
                      </w:r>
                    </w:p>
                    <w:p w14:paraId="0AE9DD67" w14:textId="27A00085" w:rsidR="00147C24" w:rsidRDefault="00147C24"/>
                  </w:txbxContent>
                </v:textbox>
                <w10:wrap type="square"/>
              </v:shape>
            </w:pict>
          </mc:Fallback>
        </mc:AlternateContent>
      </w:r>
      <w:r>
        <w:t>Name of Nominee:</w:t>
      </w:r>
      <w:r>
        <w:rPr>
          <w:spacing w:val="63"/>
        </w:rPr>
        <w:t xml:space="preserve"> </w:t>
      </w:r>
      <w:r w:rsidR="00944A07">
        <w:t>Stuart Phillips</w:t>
      </w:r>
    </w:p>
    <w:p w14:paraId="5452D57D" w14:textId="558E38DB" w:rsidR="00147C24" w:rsidRDefault="00147C24">
      <w:pPr>
        <w:pStyle w:val="Title"/>
        <w:tabs>
          <w:tab w:val="left" w:pos="10516"/>
        </w:tabs>
        <w:rPr>
          <w:u w:val="single"/>
        </w:rPr>
      </w:pPr>
    </w:p>
    <w:p w14:paraId="062EFD95" w14:textId="3699867C" w:rsidR="00147C24" w:rsidRDefault="00147C24">
      <w:pPr>
        <w:pStyle w:val="Title"/>
        <w:tabs>
          <w:tab w:val="left" w:pos="10516"/>
        </w:tabs>
      </w:pPr>
    </w:p>
    <w:sectPr w:rsidR="00147C24">
      <w:type w:val="continuous"/>
      <w:pgSz w:w="12240" w:h="15840"/>
      <w:pgMar w:top="320" w:right="8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mzNLY2v6UCSP7RjCXm8+0K8aVknYUyp8KlrNCgs4wKKrWfI6FxEH1RL4jR7tp6hSGZ0O5QBUeKRqdKcO1lm8w==" w:salt="a+ScaCm9X2Gi/sx1IHav6g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0Mbc0MzcwsbAwNDFT0lEKTi0uzszPAykwrgUAeCo1+ywAAAA="/>
  </w:docVars>
  <w:rsids>
    <w:rsidRoot w:val="00FE2A95"/>
    <w:rsid w:val="0003278E"/>
    <w:rsid w:val="00064787"/>
    <w:rsid w:val="00147C24"/>
    <w:rsid w:val="001747DE"/>
    <w:rsid w:val="002E627E"/>
    <w:rsid w:val="004A33EA"/>
    <w:rsid w:val="00627583"/>
    <w:rsid w:val="00634B58"/>
    <w:rsid w:val="006761F6"/>
    <w:rsid w:val="008A7C9E"/>
    <w:rsid w:val="00944A07"/>
    <w:rsid w:val="00CD4E77"/>
    <w:rsid w:val="00F338D7"/>
    <w:rsid w:val="00FD7F31"/>
    <w:rsid w:val="00FE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5D922"/>
  <w15:docId w15:val="{D520DFE0-7D42-4D95-8353-3E64018A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3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373</Characters>
  <Application>Microsoft Office Word</Application>
  <DocSecurity>8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Phillips, Stuart</dc:creator>
  <dc:description/>
  <cp:lastModifiedBy>Keene, Sherri</cp:lastModifiedBy>
  <cp:revision>2</cp:revision>
  <dcterms:created xsi:type="dcterms:W3CDTF">2025-02-13T01:10:00Z</dcterms:created>
  <dcterms:modified xsi:type="dcterms:W3CDTF">2025-02-13T01:10:00Z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2025-01-31T00:00:00Z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D:20210120212945</vt:lpwstr>
  </property>
</Properties>
</file>