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50C1" w14:textId="77777777" w:rsidR="00697144" w:rsidRDefault="00D5508D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069A9C" wp14:editId="5C661EA6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4B2A730" wp14:editId="64C4B0F4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A075" w14:textId="77777777" w:rsidR="00697144" w:rsidRDefault="00697144">
      <w:pPr>
        <w:pStyle w:val="BodyText"/>
        <w:spacing w:before="192"/>
        <w:rPr>
          <w:rFonts w:ascii="Times New Roman"/>
        </w:rPr>
      </w:pPr>
    </w:p>
    <w:p w14:paraId="6B905FA6" w14:textId="77777777" w:rsidR="00697144" w:rsidRDefault="00D5508D">
      <w:pPr>
        <w:pStyle w:val="BodyText"/>
        <w:spacing w:before="1"/>
        <w:ind w:left="131" w:right="142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1CB25785" w14:textId="77777777" w:rsidR="00697144" w:rsidRDefault="00D5508D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C57CA5" wp14:editId="7B4BB761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5087620">
                              <a:moveTo>
                                <a:pt x="254508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FE56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" path="m,l256032,em254508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Nik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Penner</w:t>
      </w:r>
    </w:p>
    <w:p w14:paraId="00D458AB" w14:textId="77777777" w:rsidR="00697144" w:rsidRDefault="00697144">
      <w:pPr>
        <w:pStyle w:val="BodyText"/>
      </w:pPr>
    </w:p>
    <w:p w14:paraId="6D5A594E" w14:textId="77777777" w:rsidR="00697144" w:rsidRDefault="00697144">
      <w:pPr>
        <w:pStyle w:val="BodyText"/>
        <w:spacing w:before="34"/>
      </w:pPr>
    </w:p>
    <w:p w14:paraId="3E210697" w14:textId="77777777" w:rsidR="00697144" w:rsidRDefault="00D5508D">
      <w:pPr>
        <w:pStyle w:val="BodyText"/>
        <w:spacing w:before="1"/>
        <w:ind w:left="144" w:righ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70432" behindDoc="1" locked="0" layoutInCell="1" allowOverlap="1" wp14:anchorId="22C70498" wp14:editId="4807F48A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DB74" id="Graphic 4" o:spid="_x0000_s1026" style="position:absolute;margin-left:41.7pt;margin-top:-3.65pt;width:528.6pt;height:540.75pt;z-index:-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Nik</w:t>
      </w:r>
      <w:r>
        <w:rPr>
          <w:spacing w:val="-3"/>
        </w:rPr>
        <w:t xml:space="preserve"> </w:t>
      </w:r>
      <w:r>
        <w:t>Penner</w:t>
      </w:r>
      <w:r>
        <w:rPr>
          <w:spacing w:val="-3"/>
        </w:rPr>
        <w:t xml:space="preserve"> </w:t>
      </w:r>
      <w:r>
        <w:t>holds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German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Linguistics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Waterloo</w:t>
      </w:r>
      <w:r>
        <w:rPr>
          <w:spacing w:val="-3"/>
        </w:rPr>
        <w:t xml:space="preserve"> </w:t>
      </w:r>
      <w:r>
        <w:t>(2009)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Faculty</w:t>
      </w:r>
      <w:proofErr w:type="gramEnd"/>
      <w:r>
        <w:t xml:space="preserve"> member in the Department of Linguistics &amp; Languages since 2008. In 2010, he accepted a Teaching-Track position at the rank of Assistant Professor and has since taught a variety of Linguistics and German-language courses at different levels. He is actively involved in teaching courses for the MELD and IBH programs and supervises undergraduate theses for the Arts &amp; Science program. In 2015, he was awarded the MacPherson Impact Fellowship and authored an open-access textbook for first-year German langu</w:t>
      </w:r>
      <w:r>
        <w:t>age courses. He has also served on numerous administrative and academic committees, including the Academic Integrity Committee, the Ethics Research Board, and the Graduate Scholarship Committee, among others.</w:t>
      </w:r>
    </w:p>
    <w:sectPr w:rsidR="00697144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6XFjZtfM+LySt6DtILN6pIGvT/tBekJ3JzsuvcdxiDMpjnykcvjm8hKFQAPZ21dOAh6dQczFaWGDeVqD8heg==" w:salt="OS8+TQtDiBND+E4Rgt8E8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144"/>
    <w:rsid w:val="003007B4"/>
    <w:rsid w:val="00697144"/>
    <w:rsid w:val="00D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664F9"/>
  <w15:docId w15:val="{47B358B1-1D4C-4729-A253-BD439D7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8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2025-01-31T16:07:00Z</dcterms:created>
  <dcterms:modified xsi:type="dcterms:W3CDTF">2025-01-31T16:08:00Z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