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4A02" w14:textId="77777777" w:rsidR="007122C7" w:rsidRDefault="00841E7A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F0A4B5" wp14:editId="0AEB90BE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0A1C8C76" wp14:editId="044550A1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136CB" w14:textId="77777777" w:rsidR="007122C7" w:rsidRDefault="007122C7">
      <w:pPr>
        <w:pStyle w:val="BodyText"/>
        <w:spacing w:before="192"/>
        <w:ind w:left="0"/>
        <w:rPr>
          <w:rFonts w:ascii="Times New Roman"/>
        </w:rPr>
      </w:pPr>
    </w:p>
    <w:p w14:paraId="4110048E" w14:textId="77777777" w:rsidR="007122C7" w:rsidRDefault="00841E7A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1E8B8A57" w14:textId="77777777" w:rsidR="007122C7" w:rsidRDefault="00841E7A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32E815" wp14:editId="25FE654B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8365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" path="m,l256032,em254508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4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4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35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</w:rPr>
        <w:t>Dr.</w:t>
      </w:r>
      <w:r>
        <w:rPr>
          <w:spacing w:val="-12"/>
          <w:sz w:val="20"/>
        </w:rPr>
        <w:t xml:space="preserve"> </w:t>
      </w:r>
      <w:r>
        <w:rPr>
          <w:sz w:val="20"/>
        </w:rPr>
        <w:t>Anna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Danielova</w:t>
      </w:r>
    </w:p>
    <w:p w14:paraId="6A46DB68" w14:textId="77777777" w:rsidR="007122C7" w:rsidRDefault="007122C7">
      <w:pPr>
        <w:pStyle w:val="BodyText"/>
        <w:spacing w:before="36"/>
        <w:ind w:left="0"/>
      </w:pPr>
    </w:p>
    <w:p w14:paraId="3B5C20A3" w14:textId="77777777" w:rsidR="007122C7" w:rsidRDefault="00841E7A">
      <w:pPr>
        <w:pStyle w:val="BodyText"/>
        <w:spacing w:before="1" w:line="46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2B80A4DF" wp14:editId="0141C274">
                <wp:simplePos x="0" y="0"/>
                <wp:positionH relativeFrom="page">
                  <wp:posOffset>529833</wp:posOffset>
                </wp:positionH>
                <wp:positionV relativeFrom="paragraph">
                  <wp:posOffset>99921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B701" id="Graphic 4" o:spid="_x0000_s1026" style="position:absolute;margin-left:41.7pt;margin-top:7.85pt;width:528.6pt;height:540.7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DPchfi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willingness</w:t>
      </w:r>
      <w:r>
        <w:rPr>
          <w:spacing w:val="-3"/>
        </w:rPr>
        <w:t xml:space="preserve"> </w:t>
      </w:r>
      <w:proofErr w:type="spellStart"/>
      <w:proofErr w:type="gramStart"/>
      <w:r>
        <w:t>lo</w:t>
      </w:r>
      <w:proofErr w:type="spellEnd"/>
      <w:proofErr w:type="gramEnd"/>
      <w:r>
        <w:rPr>
          <w:spacing w:val="-3"/>
        </w:rPr>
        <w:t xml:space="preserve"> </w:t>
      </w:r>
      <w:r>
        <w:t>serve,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elected,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Senate. EDUCATIONAL BACKGROUND</w:t>
      </w:r>
    </w:p>
    <w:p w14:paraId="585CF0B8" w14:textId="77777777" w:rsidR="007122C7" w:rsidRDefault="00841E7A">
      <w:pPr>
        <w:pStyle w:val="BodyText"/>
        <w:spacing w:before="3"/>
        <w:ind w:right="666"/>
      </w:pPr>
      <w:r>
        <w:t>Doctor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Philosophy</w:t>
      </w:r>
      <w:r>
        <w:rPr>
          <w:spacing w:val="-4"/>
        </w:rPr>
        <w:t xml:space="preserve"> </w:t>
      </w:r>
      <w:r>
        <w:t>(Ph.D.),</w:t>
      </w:r>
      <w:r>
        <w:rPr>
          <w:spacing w:val="-4"/>
        </w:rPr>
        <w:t xml:space="preserve"> </w:t>
      </w:r>
      <w:r>
        <w:t>Finance,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Mathematics,</w:t>
      </w:r>
      <w:r>
        <w:rPr>
          <w:spacing w:val="-4"/>
        </w:rPr>
        <w:t xml:space="preserve"> </w:t>
      </w:r>
      <w:r>
        <w:t>Indiana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Kelley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Business, Master of Business (MB), Finance, Indiana University, Kelley School of Business</w:t>
      </w:r>
    </w:p>
    <w:p w14:paraId="008BA514" w14:textId="77777777" w:rsidR="007122C7" w:rsidRDefault="00841E7A">
      <w:pPr>
        <w:pStyle w:val="BodyText"/>
        <w:spacing w:before="3"/>
        <w:ind w:right="2742"/>
      </w:pPr>
      <w:r>
        <w:t>Master of Arts (MA), Economics, Indiana University, College of Arts and Sciences Master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(ME),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Armenia,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</w:p>
    <w:p w14:paraId="0848A8C4" w14:textId="77777777" w:rsidR="007122C7" w:rsidRDefault="00841E7A">
      <w:pPr>
        <w:pStyle w:val="BodyText"/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</w:t>
      </w:r>
      <w:proofErr w:type="spellStart"/>
      <w:r>
        <w:t>BScEE</w:t>
      </w:r>
      <w:proofErr w:type="spellEnd"/>
      <w:r>
        <w:t>),</w:t>
      </w:r>
      <w:r>
        <w:rPr>
          <w:spacing w:val="-2"/>
        </w:rPr>
        <w:t xml:space="preserve"> </w:t>
      </w:r>
      <w:r>
        <w:t>Summa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Laude,</w:t>
      </w:r>
      <w:r>
        <w:rPr>
          <w:spacing w:val="-1"/>
        </w:rPr>
        <w:t xml:space="preserve"> </w:t>
      </w:r>
      <w:r>
        <w:t>Yerevan</w:t>
      </w:r>
      <w:r>
        <w:rPr>
          <w:spacing w:val="-1"/>
        </w:rPr>
        <w:t xml:space="preserve"> </w:t>
      </w:r>
      <w:r>
        <w:t>Polytechnic</w:t>
      </w:r>
      <w:r>
        <w:rPr>
          <w:spacing w:val="-1"/>
        </w:rPr>
        <w:t xml:space="preserve"> </w:t>
      </w:r>
      <w:r>
        <w:rPr>
          <w:spacing w:val="-2"/>
        </w:rPr>
        <w:t>Institute</w:t>
      </w:r>
    </w:p>
    <w:p w14:paraId="667F1908" w14:textId="77777777" w:rsidR="007122C7" w:rsidRDefault="007122C7">
      <w:pPr>
        <w:pStyle w:val="BodyText"/>
        <w:ind w:left="0"/>
      </w:pPr>
    </w:p>
    <w:p w14:paraId="34F0253B" w14:textId="77777777" w:rsidR="007122C7" w:rsidRDefault="00841E7A">
      <w:pPr>
        <w:pStyle w:val="BodyText"/>
        <w:spacing w:before="1"/>
      </w:pP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MCMASTER</w:t>
      </w:r>
    </w:p>
    <w:p w14:paraId="7BD11801" w14:textId="77777777" w:rsidR="007122C7" w:rsidRDefault="00841E7A">
      <w:pPr>
        <w:pStyle w:val="BodyText"/>
        <w:spacing w:before="1"/>
      </w:pPr>
      <w:r>
        <w:t>Associate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Finance,</w:t>
      </w:r>
      <w:r>
        <w:rPr>
          <w:spacing w:val="-1"/>
        </w:rPr>
        <w:t xml:space="preserve"> </w:t>
      </w:r>
      <w:r>
        <w:t>DeGroote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1F92DAD2" w14:textId="77777777" w:rsidR="007122C7" w:rsidRDefault="007122C7">
      <w:pPr>
        <w:pStyle w:val="BodyText"/>
        <w:ind w:left="0"/>
      </w:pPr>
    </w:p>
    <w:p w14:paraId="5FE178E3" w14:textId="77777777" w:rsidR="007122C7" w:rsidRDefault="00841E7A">
      <w:pPr>
        <w:pStyle w:val="BodyText"/>
        <w:spacing w:before="0"/>
      </w:pPr>
      <w:r>
        <w:t>SCHOLARLY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ACHIEVEMENTS</w:t>
      </w:r>
    </w:p>
    <w:p w14:paraId="67E78B0F" w14:textId="77777777" w:rsidR="007122C7" w:rsidRDefault="00841E7A">
      <w:pPr>
        <w:pStyle w:val="BodyText"/>
        <w:spacing w:before="1"/>
      </w:pPr>
      <w:r>
        <w:t>Provost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Grant,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 w14:paraId="38CE9C2F" w14:textId="77777777" w:rsidR="007122C7" w:rsidRDefault="00841E7A">
      <w:pPr>
        <w:pStyle w:val="BodyText"/>
      </w:pPr>
      <w:r>
        <w:t>Special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Humanities Research Council of Canada (SSHRC), 2008</w:t>
      </w:r>
    </w:p>
    <w:p w14:paraId="694A99D4" w14:textId="77777777" w:rsidR="007122C7" w:rsidRDefault="007122C7">
      <w:pPr>
        <w:pStyle w:val="BodyText"/>
        <w:spacing w:before="3"/>
        <w:ind w:left="0"/>
      </w:pPr>
    </w:p>
    <w:p w14:paraId="6DFC434A" w14:textId="77777777" w:rsidR="007122C7" w:rsidRDefault="00841E7A">
      <w:pPr>
        <w:pStyle w:val="BodyText"/>
        <w:spacing w:before="0"/>
      </w:pPr>
      <w:r>
        <w:t>Selected</w:t>
      </w:r>
      <w:r>
        <w:rPr>
          <w:spacing w:val="-3"/>
        </w:rPr>
        <w:t xml:space="preserve"> </w:t>
      </w:r>
      <w:r>
        <w:rPr>
          <w:spacing w:val="-2"/>
        </w:rPr>
        <w:t>Publications</w:t>
      </w:r>
    </w:p>
    <w:p w14:paraId="01AE4F98" w14:textId="77777777" w:rsidR="007122C7" w:rsidRDefault="00841E7A">
      <w:pPr>
        <w:pStyle w:val="BodyText"/>
      </w:pPr>
      <w:r>
        <w:t>Danielova,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Francis,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Teng,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Q.</w:t>
      </w:r>
      <w:r>
        <w:rPr>
          <w:spacing w:val="-3"/>
        </w:rPr>
        <w:t xml:space="preserve"> </w:t>
      </w:r>
      <w:r>
        <w:t>Wu,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Loans,” Journal of Financial and Quantitative Analysis, 58 (6), 2579-2616</w:t>
      </w:r>
    </w:p>
    <w:p w14:paraId="1730284D" w14:textId="77777777" w:rsidR="007122C7" w:rsidRDefault="00841E7A">
      <w:pPr>
        <w:pStyle w:val="BodyText"/>
      </w:pPr>
      <w:r>
        <w:t>Danielova,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Smart,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Boquist,</w:t>
      </w:r>
      <w:r>
        <w:rPr>
          <w:spacing w:val="-3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“What</w:t>
      </w:r>
      <w:r>
        <w:rPr>
          <w:spacing w:val="-3"/>
        </w:rPr>
        <w:t xml:space="preserve"> </w:t>
      </w:r>
      <w:r>
        <w:t>Motivates</w:t>
      </w:r>
      <w:r>
        <w:rPr>
          <w:spacing w:val="-3"/>
        </w:rPr>
        <w:t xml:space="preserve"> </w:t>
      </w:r>
      <w:r>
        <w:t>Exchangeable</w:t>
      </w:r>
      <w:r>
        <w:rPr>
          <w:spacing w:val="-3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Offerings?”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 Finance, 16 (2), 159-169</w:t>
      </w:r>
    </w:p>
    <w:p w14:paraId="2D86E0A7" w14:textId="77777777" w:rsidR="007122C7" w:rsidRDefault="00841E7A">
      <w:pPr>
        <w:pStyle w:val="BodyText"/>
        <w:ind w:right="13"/>
      </w:pPr>
      <w:r>
        <w:t>Wiles,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Danielova,</w:t>
      </w:r>
      <w:r>
        <w:rPr>
          <w:spacing w:val="-3"/>
        </w:rPr>
        <w:t xml:space="preserve"> </w:t>
      </w:r>
      <w:r>
        <w:t>2009,</w:t>
      </w:r>
      <w:r>
        <w:rPr>
          <w:spacing w:val="-3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Placement: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Analysis,”</w:t>
      </w:r>
      <w:r>
        <w:rPr>
          <w:spacing w:val="-3"/>
        </w:rPr>
        <w:t xml:space="preserve"> </w:t>
      </w:r>
      <w:r>
        <w:t>Journal of Marketing, 73 (4), 44-63.</w:t>
      </w:r>
    </w:p>
    <w:p w14:paraId="2A652682" w14:textId="77777777" w:rsidR="007122C7" w:rsidRDefault="00841E7A">
      <w:pPr>
        <w:pStyle w:val="ListParagraph"/>
        <w:numPr>
          <w:ilvl w:val="0"/>
          <w:numId w:val="1"/>
        </w:numPr>
        <w:tabs>
          <w:tab w:val="left" w:pos="268"/>
        </w:tabs>
        <w:spacing w:before="3"/>
        <w:ind w:right="344" w:firstLine="0"/>
        <w:rPr>
          <w:sz w:val="20"/>
        </w:rPr>
      </w:pPr>
      <w:r>
        <w:rPr>
          <w:sz w:val="20"/>
        </w:rPr>
        <w:t>Profiled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York</w:t>
      </w:r>
      <w:r>
        <w:rPr>
          <w:spacing w:val="-3"/>
          <w:sz w:val="20"/>
        </w:rPr>
        <w:t xml:space="preserve"> </w:t>
      </w:r>
      <w:r>
        <w:rPr>
          <w:sz w:val="20"/>
        </w:rPr>
        <w:t>Times,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Arizona</w:t>
      </w:r>
      <w:r>
        <w:rPr>
          <w:spacing w:val="-3"/>
          <w:sz w:val="20"/>
        </w:rPr>
        <w:t xml:space="preserve"> </w:t>
      </w:r>
      <w:r>
        <w:rPr>
          <w:sz w:val="20"/>
        </w:rPr>
        <w:t>Republic,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Hamilton</w:t>
      </w:r>
      <w:r>
        <w:rPr>
          <w:spacing w:val="-3"/>
          <w:sz w:val="20"/>
        </w:rPr>
        <w:t xml:space="preserve"> </w:t>
      </w:r>
      <w:r>
        <w:rPr>
          <w:sz w:val="20"/>
        </w:rPr>
        <w:t>Spectator,</w:t>
      </w:r>
      <w:r>
        <w:rPr>
          <w:spacing w:val="-3"/>
          <w:sz w:val="20"/>
        </w:rPr>
        <w:t xml:space="preserve"> </w:t>
      </w:r>
      <w:r>
        <w:rPr>
          <w:sz w:val="20"/>
        </w:rPr>
        <w:t>ABC15</w:t>
      </w:r>
      <w:r>
        <w:rPr>
          <w:spacing w:val="-3"/>
          <w:sz w:val="20"/>
        </w:rPr>
        <w:t xml:space="preserve"> </w:t>
      </w:r>
      <w:r>
        <w:rPr>
          <w:sz w:val="20"/>
        </w:rPr>
        <w:t>KNXV</w:t>
      </w:r>
      <w:r>
        <w:rPr>
          <w:spacing w:val="-3"/>
          <w:sz w:val="20"/>
        </w:rPr>
        <w:t xml:space="preserve"> </w:t>
      </w:r>
      <w:r>
        <w:rPr>
          <w:sz w:val="20"/>
        </w:rPr>
        <w:t>TV</w:t>
      </w:r>
      <w:r>
        <w:rPr>
          <w:spacing w:val="-3"/>
          <w:sz w:val="20"/>
        </w:rPr>
        <w:t xml:space="preserve"> </w:t>
      </w:r>
      <w:r>
        <w:rPr>
          <w:sz w:val="20"/>
        </w:rPr>
        <w:t>Phoenix,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KFNN Phoenix, </w:t>
      </w:r>
      <w:proofErr w:type="spellStart"/>
      <w:r>
        <w:rPr>
          <w:sz w:val="20"/>
        </w:rPr>
        <w:t>BizEd</w:t>
      </w:r>
      <w:proofErr w:type="spellEnd"/>
      <w:r>
        <w:rPr>
          <w:sz w:val="20"/>
        </w:rPr>
        <w:t xml:space="preserve"> Magazine, and Product Placement News.</w:t>
      </w:r>
    </w:p>
    <w:p w14:paraId="058319C7" w14:textId="77777777" w:rsidR="007122C7" w:rsidRDefault="00841E7A">
      <w:pPr>
        <w:pStyle w:val="BodyText"/>
      </w:pPr>
      <w:r>
        <w:t>Danielova,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"Tracking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Spin-off?</w:t>
      </w:r>
      <w:r>
        <w:rPr>
          <w:spacing w:val="-1"/>
        </w:rPr>
        <w:t xml:space="preserve"> </w:t>
      </w:r>
      <w:r>
        <w:t>Determinants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Choice,"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125-</w:t>
      </w:r>
      <w:r>
        <w:rPr>
          <w:spacing w:val="-4"/>
        </w:rPr>
        <w:t>139.</w:t>
      </w:r>
    </w:p>
    <w:p w14:paraId="1180A4E3" w14:textId="77777777" w:rsidR="007122C7" w:rsidRDefault="00841E7A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proofErr w:type="gramStart"/>
      <w:r>
        <w:rPr>
          <w:sz w:val="20"/>
        </w:rPr>
        <w:t>Profiled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Times.</w:t>
      </w:r>
    </w:p>
    <w:p w14:paraId="0F4257C8" w14:textId="77777777" w:rsidR="007122C7" w:rsidRDefault="007122C7">
      <w:pPr>
        <w:pStyle w:val="BodyText"/>
        <w:ind w:left="0"/>
      </w:pPr>
    </w:p>
    <w:p w14:paraId="7F2E59C9" w14:textId="77777777" w:rsidR="007122C7" w:rsidRDefault="00841E7A">
      <w:pPr>
        <w:pStyle w:val="BodyText"/>
        <w:spacing w:before="0"/>
      </w:pPr>
      <w:r>
        <w:t>SELECTED</w:t>
      </w:r>
      <w:r>
        <w:rPr>
          <w:spacing w:val="-2"/>
        </w:rPr>
        <w:t xml:space="preserve"> </w:t>
      </w:r>
      <w:r>
        <w:t>HONOURS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303774D3" w14:textId="77777777" w:rsidR="007122C7" w:rsidRDefault="00841E7A">
      <w:pPr>
        <w:pStyle w:val="BodyText"/>
        <w:spacing w:before="1"/>
      </w:pPr>
      <w:r>
        <w:t>Nominee,</w:t>
      </w:r>
      <w:r>
        <w:rPr>
          <w:spacing w:val="-4"/>
        </w:rPr>
        <w:t xml:space="preserve"> </w:t>
      </w:r>
      <w:r>
        <w:t>Ontario</w:t>
      </w:r>
      <w:r>
        <w:rPr>
          <w:spacing w:val="-4"/>
        </w:rPr>
        <w:t xml:space="preserve"> </w:t>
      </w:r>
      <w:r>
        <w:t>Confederation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(OCUFA)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Librarianship Award, 2018</w:t>
      </w:r>
    </w:p>
    <w:p w14:paraId="5A897F6B" w14:textId="77777777" w:rsidR="007122C7" w:rsidRDefault="00841E7A">
      <w:pPr>
        <w:pStyle w:val="BodyText"/>
        <w:spacing w:before="3"/>
        <w:ind w:right="666"/>
      </w:pPr>
      <w:r>
        <w:t>Winner,</w:t>
      </w:r>
      <w:r>
        <w:rPr>
          <w:spacing w:val="-4"/>
        </w:rPr>
        <w:t xml:space="preserve"> </w:t>
      </w:r>
      <w:r>
        <w:t>McMaster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President’s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2017 Winner, DeGroote MBA Association Basu Teaching Award, 2016</w:t>
      </w:r>
    </w:p>
    <w:p w14:paraId="67EA119F" w14:textId="77777777" w:rsidR="007122C7" w:rsidRDefault="00841E7A">
      <w:pPr>
        <w:pStyle w:val="BodyText"/>
      </w:pPr>
      <w:r>
        <w:t>Winner,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Indiana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USA,</w:t>
      </w:r>
      <w:r>
        <w:rPr>
          <w:spacing w:val="-1"/>
        </w:rPr>
        <w:t xml:space="preserve"> </w:t>
      </w:r>
      <w:r>
        <w:rPr>
          <w:spacing w:val="-4"/>
        </w:rPr>
        <w:t>2002</w:t>
      </w:r>
    </w:p>
    <w:p w14:paraId="19B2F43B" w14:textId="77777777" w:rsidR="007122C7" w:rsidRDefault="007122C7">
      <w:pPr>
        <w:pStyle w:val="BodyText"/>
        <w:ind w:left="0"/>
      </w:pPr>
    </w:p>
    <w:p w14:paraId="01502B64" w14:textId="77777777" w:rsidR="007122C7" w:rsidRDefault="00841E7A">
      <w:pPr>
        <w:pStyle w:val="BodyText"/>
        <w:spacing w:before="1"/>
      </w:pPr>
      <w:r>
        <w:t>ADMINISTRATIVE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RESPONSIBILITIES</w:t>
      </w:r>
    </w:p>
    <w:p w14:paraId="7B9D5864" w14:textId="77777777" w:rsidR="007122C7" w:rsidRDefault="00841E7A">
      <w:pPr>
        <w:pStyle w:val="BodyText"/>
        <w:spacing w:before="1"/>
        <w:ind w:right="3395"/>
      </w:pPr>
      <w:r>
        <w:t>Member,</w:t>
      </w:r>
      <w:r>
        <w:rPr>
          <w:spacing w:val="-6"/>
        </w:rPr>
        <w:t xml:space="preserve"> </w:t>
      </w:r>
      <w:r>
        <w:t>McMaster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-</w:t>
      </w:r>
      <w:r>
        <w:t>2022 Member, McMaster University Senate, 2020- 2022</w:t>
      </w:r>
    </w:p>
    <w:p w14:paraId="5E54F5F4" w14:textId="77777777" w:rsidR="007122C7" w:rsidRDefault="00841E7A">
      <w:pPr>
        <w:pStyle w:val="BodyText"/>
      </w:pPr>
      <w:r>
        <w:t>Member,</w:t>
      </w:r>
      <w:r>
        <w:rPr>
          <w:spacing w:val="-4"/>
        </w:rPr>
        <w:t xml:space="preserve"> </w:t>
      </w:r>
      <w:r>
        <w:t>“Connected</w:t>
      </w:r>
      <w:r>
        <w:rPr>
          <w:spacing w:val="-4"/>
        </w:rPr>
        <w:t xml:space="preserve"> </w:t>
      </w:r>
      <w:r>
        <w:t>World”</w:t>
      </w:r>
      <w:r>
        <w:rPr>
          <w:spacing w:val="-4"/>
        </w:rPr>
        <w:t xml:space="preserve"> </w:t>
      </w:r>
      <w:r>
        <w:t>theme</w:t>
      </w:r>
      <w:r>
        <w:rPr>
          <w:spacing w:val="-4"/>
        </w:rPr>
        <w:t xml:space="preserve"> </w:t>
      </w:r>
      <w:r>
        <w:t>brainstorming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McMaster</w:t>
      </w:r>
      <w:r>
        <w:rPr>
          <w:spacing w:val="-4"/>
        </w:rPr>
        <w:t xml:space="preserve"> </w:t>
      </w:r>
      <w:r>
        <w:t>Brighter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Initiative,</w:t>
      </w:r>
      <w:r>
        <w:rPr>
          <w:spacing w:val="-4"/>
        </w:rPr>
        <w:t xml:space="preserve"> </w:t>
      </w:r>
      <w:r>
        <w:t>2019 Member, MUFA Executive Committee, 2016 - 2017</w:t>
      </w:r>
    </w:p>
    <w:p w14:paraId="7C6C8028" w14:textId="77777777" w:rsidR="007122C7" w:rsidRDefault="00841E7A">
      <w:pPr>
        <w:pStyle w:val="BodyText"/>
        <w:spacing w:before="3"/>
      </w:pPr>
      <w:r>
        <w:t>Member,</w:t>
      </w:r>
      <w:r>
        <w:rPr>
          <w:spacing w:val="-1"/>
        </w:rPr>
        <w:t xml:space="preserve"> </w:t>
      </w:r>
      <w:r>
        <w:t>MUFA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2016-</w:t>
      </w:r>
      <w:r>
        <w:rPr>
          <w:spacing w:val="-4"/>
        </w:rPr>
        <w:t>2017</w:t>
      </w:r>
    </w:p>
    <w:p w14:paraId="697D7BA9" w14:textId="77777777" w:rsidR="007122C7" w:rsidRDefault="00841E7A">
      <w:pPr>
        <w:pStyle w:val="BodyText"/>
        <w:spacing w:before="1"/>
        <w:ind w:right="1843"/>
      </w:pPr>
      <w:r>
        <w:t>Associate</w:t>
      </w:r>
      <w:r>
        <w:rPr>
          <w:spacing w:val="-4"/>
        </w:rPr>
        <w:t xml:space="preserve"> </w:t>
      </w:r>
      <w:r>
        <w:t>Dean,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Accreditation,</w:t>
      </w:r>
      <w:r>
        <w:rPr>
          <w:spacing w:val="-4"/>
        </w:rPr>
        <w:t xml:space="preserve"> </w:t>
      </w:r>
      <w:r>
        <w:t>DeGroote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2022 Area Chair, Finance and Business Economics, 2015 – 2017</w:t>
      </w:r>
    </w:p>
    <w:p w14:paraId="0DFDE96D" w14:textId="77777777" w:rsidR="007122C7" w:rsidRDefault="00841E7A">
      <w:pPr>
        <w:pStyle w:val="BodyText"/>
      </w:pPr>
      <w:r>
        <w:t>Chair,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2011-</w:t>
      </w:r>
      <w:r>
        <w:rPr>
          <w:spacing w:val="-4"/>
        </w:rPr>
        <w:t>2012</w:t>
      </w:r>
    </w:p>
    <w:sectPr w:rsidR="007122C7">
      <w:type w:val="continuous"/>
      <w:pgSz w:w="12240" w:h="15840"/>
      <w:pgMar w:top="32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4B47"/>
    <w:multiLevelType w:val="hybridMultilevel"/>
    <w:tmpl w:val="58AAE70A"/>
    <w:lvl w:ilvl="0" w:tplc="1D1C2FDC">
      <w:numFmt w:val="bullet"/>
      <w:lvlText w:val="•"/>
      <w:lvlJc w:val="left"/>
      <w:pPr>
        <w:ind w:left="144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FCC83B4">
      <w:numFmt w:val="bullet"/>
      <w:lvlText w:val="•"/>
      <w:lvlJc w:val="left"/>
      <w:pPr>
        <w:ind w:left="1194" w:hanging="126"/>
      </w:pPr>
      <w:rPr>
        <w:rFonts w:hint="default"/>
        <w:lang w:val="en-US" w:eastAsia="en-US" w:bidi="ar-SA"/>
      </w:rPr>
    </w:lvl>
    <w:lvl w:ilvl="2" w:tplc="1B201F1A">
      <w:numFmt w:val="bullet"/>
      <w:lvlText w:val="•"/>
      <w:lvlJc w:val="left"/>
      <w:pPr>
        <w:ind w:left="2248" w:hanging="126"/>
      </w:pPr>
      <w:rPr>
        <w:rFonts w:hint="default"/>
        <w:lang w:val="en-US" w:eastAsia="en-US" w:bidi="ar-SA"/>
      </w:rPr>
    </w:lvl>
    <w:lvl w:ilvl="3" w:tplc="7310C038">
      <w:numFmt w:val="bullet"/>
      <w:lvlText w:val="•"/>
      <w:lvlJc w:val="left"/>
      <w:pPr>
        <w:ind w:left="3302" w:hanging="126"/>
      </w:pPr>
      <w:rPr>
        <w:rFonts w:hint="default"/>
        <w:lang w:val="en-US" w:eastAsia="en-US" w:bidi="ar-SA"/>
      </w:rPr>
    </w:lvl>
    <w:lvl w:ilvl="4" w:tplc="A16A052C">
      <w:numFmt w:val="bullet"/>
      <w:lvlText w:val="•"/>
      <w:lvlJc w:val="left"/>
      <w:pPr>
        <w:ind w:left="4356" w:hanging="126"/>
      </w:pPr>
      <w:rPr>
        <w:rFonts w:hint="default"/>
        <w:lang w:val="en-US" w:eastAsia="en-US" w:bidi="ar-SA"/>
      </w:rPr>
    </w:lvl>
    <w:lvl w:ilvl="5" w:tplc="DB6ECA8C">
      <w:numFmt w:val="bullet"/>
      <w:lvlText w:val="•"/>
      <w:lvlJc w:val="left"/>
      <w:pPr>
        <w:ind w:left="5410" w:hanging="126"/>
      </w:pPr>
      <w:rPr>
        <w:rFonts w:hint="default"/>
        <w:lang w:val="en-US" w:eastAsia="en-US" w:bidi="ar-SA"/>
      </w:rPr>
    </w:lvl>
    <w:lvl w:ilvl="6" w:tplc="F73C7F3A">
      <w:numFmt w:val="bullet"/>
      <w:lvlText w:val="•"/>
      <w:lvlJc w:val="left"/>
      <w:pPr>
        <w:ind w:left="6464" w:hanging="126"/>
      </w:pPr>
      <w:rPr>
        <w:rFonts w:hint="default"/>
        <w:lang w:val="en-US" w:eastAsia="en-US" w:bidi="ar-SA"/>
      </w:rPr>
    </w:lvl>
    <w:lvl w:ilvl="7" w:tplc="544A336A">
      <w:numFmt w:val="bullet"/>
      <w:lvlText w:val="•"/>
      <w:lvlJc w:val="left"/>
      <w:pPr>
        <w:ind w:left="7518" w:hanging="126"/>
      </w:pPr>
      <w:rPr>
        <w:rFonts w:hint="default"/>
        <w:lang w:val="en-US" w:eastAsia="en-US" w:bidi="ar-SA"/>
      </w:rPr>
    </w:lvl>
    <w:lvl w:ilvl="8" w:tplc="BCD6F4E8">
      <w:numFmt w:val="bullet"/>
      <w:lvlText w:val="•"/>
      <w:lvlJc w:val="left"/>
      <w:pPr>
        <w:ind w:left="8572" w:hanging="126"/>
      </w:pPr>
      <w:rPr>
        <w:rFonts w:hint="default"/>
        <w:lang w:val="en-US" w:eastAsia="en-US" w:bidi="ar-SA"/>
      </w:rPr>
    </w:lvl>
  </w:abstractNum>
  <w:num w:numId="1" w16cid:durableId="16527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EVhVtt1EXTWFH1JwLTqBAqvnWMSt3cJYuw21ssSeZChCSN5vTjijXjjpmSIZ/2YaduWPCPuMz6TTHAceKVJaA==" w:salt="y6CO3VcDOAd/t7Tp5giMW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2C7"/>
    <w:rsid w:val="003230AF"/>
    <w:rsid w:val="007122C7"/>
    <w:rsid w:val="008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26B1"/>
  <w15:docId w15:val="{84ACF8C5-1554-4BC4-B211-AA2164E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144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8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2025-01-30T15:12:00Z</dcterms:created>
  <dcterms:modified xsi:type="dcterms:W3CDTF">2025-02-03T18:46:00Z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